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85DA5" w14:textId="157625F7" w:rsidR="006B3D9A" w:rsidRDefault="00011CC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>Тренировочные занятия для группы СО</w:t>
      </w:r>
      <w:r>
        <w:rPr>
          <w:rFonts w:ascii="Times New Roman" w:eastAsia="Times New Roman" w:hAnsi="Times New Roman" w:cs="Times New Roman"/>
          <w:b/>
          <w:sz w:val="28"/>
        </w:rPr>
        <w:t>Г-1(1);СОГ-1(2)</w:t>
      </w:r>
    </w:p>
    <w:p w14:paraId="02BD6D1E" w14:textId="57951606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 проведения СОГ</w:t>
      </w:r>
      <w:r>
        <w:rPr>
          <w:rFonts w:ascii="Times New Roman" w:eastAsia="Times New Roman" w:hAnsi="Times New Roman" w:cs="Times New Roman"/>
        </w:rPr>
        <w:t>-1</w:t>
      </w:r>
      <w:r>
        <w:rPr>
          <w:rFonts w:ascii="Times New Roman" w:eastAsia="Times New Roman" w:hAnsi="Times New Roman" w:cs="Times New Roman"/>
        </w:rPr>
        <w:t>( 25</w:t>
      </w:r>
      <w:r>
        <w:rPr>
          <w:rFonts w:ascii="Times New Roman" w:eastAsia="Times New Roman" w:hAnsi="Times New Roman" w:cs="Times New Roman"/>
        </w:rPr>
        <w:t>;27;30</w:t>
      </w:r>
      <w:r>
        <w:rPr>
          <w:rFonts w:ascii="Times New Roman" w:eastAsia="Times New Roman" w:hAnsi="Times New Roman" w:cs="Times New Roman"/>
        </w:rPr>
        <w:t xml:space="preserve"> январ</w:t>
      </w:r>
      <w:r>
        <w:rPr>
          <w:rFonts w:ascii="Times New Roman" w:eastAsia="Times New Roman" w:hAnsi="Times New Roman" w:cs="Times New Roman"/>
        </w:rPr>
        <w:t>я ).</w:t>
      </w:r>
    </w:p>
    <w:p w14:paraId="380FDA23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Вводная часть. Разминка и упражнения на развитие гибкости(20 мин.).</w:t>
      </w:r>
    </w:p>
    <w:p w14:paraId="53303A12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Основная часть. Упражнение на развитие мышц спины и груди (60 мин.).</w:t>
      </w:r>
    </w:p>
    <w:p w14:paraId="7C30AEB6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Развитие мини-футбола в России и за рубежом(30 мин.).</w:t>
      </w:r>
    </w:p>
    <w:p w14:paraId="72AB64B7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Заключительная часть. Упражнения на развитие гибкости. (10 мин.).</w:t>
      </w:r>
    </w:p>
    <w:p w14:paraId="3443B033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Комплекс базовых упражнений для формирования силы и наращивания мыш</w:t>
      </w:r>
      <w:r>
        <w:rPr>
          <w:rFonts w:ascii="Times New Roman" w:eastAsia="Times New Roman" w:hAnsi="Times New Roman" w:cs="Times New Roman"/>
        </w:rPr>
        <w:t>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 w14:paraId="23CB67C6" w14:textId="77777777" w:rsidR="006B3D9A" w:rsidRDefault="00011CC4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 Вводная часть. </w:t>
      </w:r>
    </w:p>
    <w:p w14:paraId="4D58E933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Упражнение №1</w:t>
      </w:r>
    </w:p>
    <w:p w14:paraId="66F7344C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ОРУ</w:t>
      </w:r>
    </w:p>
    <w:p w14:paraId="349E4198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64732F8" w14:textId="77777777" w:rsidR="006B3D9A" w:rsidRDefault="00011CC4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 Основная часть. </w:t>
      </w:r>
    </w:p>
    <w:p w14:paraId="647B2A42" w14:textId="77777777" w:rsidR="006B3D9A" w:rsidRDefault="00011CC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на развитие мышц «Спины» и «Груди»</w:t>
      </w:r>
    </w:p>
    <w:p w14:paraId="641121D5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Каждое упражнение выполняется до локального утомления (чувства «жжения» или покалывания мышц).</w:t>
      </w:r>
    </w:p>
    <w:p w14:paraId="004BCBE3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Продолжительность выполнения каждого упражнения не должна превышать 45-50 сек.</w:t>
      </w:r>
    </w:p>
    <w:p w14:paraId="76D97F54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 упражнени</w:t>
      </w:r>
      <w:r>
        <w:rPr>
          <w:rFonts w:ascii="Times New Roman" w:eastAsia="Times New Roman" w:hAnsi="Times New Roman" w:cs="Times New Roman"/>
        </w:rPr>
        <w:t>я выполняется в изометрическом (статическом) режиме.</w:t>
      </w:r>
    </w:p>
    <w:p w14:paraId="10F6BEBE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Пауза отдыха между упражнениями – 10-15 сек., 1 повтор каждого упражнения.</w:t>
      </w:r>
    </w:p>
    <w:p w14:paraId="65003F3C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Выполняется перед началом тренировочного занятия. </w:t>
      </w:r>
    </w:p>
    <w:p w14:paraId="5586D42F" w14:textId="77777777" w:rsidR="006B3D9A" w:rsidRDefault="006B3D9A">
      <w:pPr>
        <w:rPr>
          <w:rFonts w:ascii="Times New Roman" w:eastAsia="Times New Roman" w:hAnsi="Times New Roman" w:cs="Times New Roman"/>
        </w:rPr>
      </w:pPr>
    </w:p>
    <w:p w14:paraId="308704CA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I. Стабилизация всего туловища</w:t>
      </w:r>
    </w:p>
    <w:p w14:paraId="46CF7A92" w14:textId="77777777" w:rsidR="006B3D9A" w:rsidRDefault="006B3D9A">
      <w:pPr>
        <w:rPr>
          <w:rFonts w:ascii="Times New Roman" w:eastAsia="Times New Roman" w:hAnsi="Times New Roman" w:cs="Times New Roman"/>
        </w:rPr>
      </w:pPr>
    </w:p>
    <w:p w14:paraId="209E0DEE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Спинной участок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6A892399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Боковой участок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3.</w:t>
      </w:r>
      <w:r>
        <w:rPr>
          <w:rFonts w:ascii="Times New Roman" w:eastAsia="Times New Roman" w:hAnsi="Times New Roman" w:cs="Times New Roman"/>
        </w:rPr>
        <w:t xml:space="preserve"> Брюшной участок</w:t>
      </w:r>
    </w:p>
    <w:p w14:paraId="2A279101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>
        <w:object w:dxaOrig="2874" w:dyaOrig="829" w14:anchorId="797D5E38">
          <v:rect id="rectole0000000000" o:spid="_x0000_i1025" style="width:2in;height:41.25pt" o:ole="" o:preferrelative="t" stroked="f">
            <v:imagedata r:id="rId4" o:title=""/>
          </v:rect>
          <o:OLEObject Type="Embed" ProgID="Package" ShapeID="rectole0000000000" DrawAspect="Content" ObjectID="_1704822955" r:id="rId5"/>
        </w:object>
      </w:r>
      <w:r>
        <w:object w:dxaOrig="3503" w:dyaOrig="1437" w14:anchorId="59948D64">
          <v:rect id="rectole0000000001" o:spid="_x0000_i1026" style="width:175.5pt;height:1in" o:ole="" o:preferrelative="t" stroked="f">
            <v:imagedata r:id="rId6" o:title=""/>
          </v:rect>
          <o:OLEObject Type="Embed" ProgID="StaticMetafile" ShapeID="rectole0000000001" DrawAspect="Content" ObjectID="_1704822956" r:id="rId7"/>
        </w:object>
      </w:r>
    </w:p>
    <w:p w14:paraId="4AF2A6D5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II. Мышцы рук и плечевого пояса</w:t>
      </w:r>
    </w:p>
    <w:p w14:paraId="59F7208E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Плечи и руки(обе руки вперед)</w:t>
      </w:r>
      <w:r>
        <w:rPr>
          <w:rFonts w:ascii="Times New Roman" w:eastAsia="Times New Roman" w:hAnsi="Times New Roman" w:cs="Times New Roman"/>
        </w:rPr>
        <w:tab/>
        <w:t>5. Руки – трицепс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6. Руки – бицепс</w:t>
      </w:r>
    </w:p>
    <w:p w14:paraId="78A8C5FE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(отжимания)</w:t>
      </w:r>
    </w:p>
    <w:p w14:paraId="7DC09C61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</w:t>
      </w:r>
      <w:r>
        <w:object w:dxaOrig="3543" w:dyaOrig="1437" w14:anchorId="330129B1">
          <v:rect id="rectole0000000002" o:spid="_x0000_i1027" style="width:177pt;height:1in" o:ole="" o:preferrelative="t" stroked="f">
            <v:imagedata r:id="rId8" o:title=""/>
          </v:rect>
          <o:OLEObject Type="Embed" ProgID="StaticMetafile" ShapeID="rectole0000000002" DrawAspect="Content" ObjectID="_1704822957" r:id="rId9"/>
        </w:object>
      </w:r>
      <w:r>
        <w:object w:dxaOrig="3705" w:dyaOrig="1518" w14:anchorId="4EA94883">
          <v:rect id="rectole0000000003" o:spid="_x0000_i1028" style="width:185.25pt;height:75.75pt" o:ole="" o:preferrelative="t" stroked="f">
            <v:imagedata r:id="rId10" o:title=""/>
          </v:rect>
          <o:OLEObject Type="Embed" ProgID="StaticMetafile" ShapeID="rectole0000000003" DrawAspect="Content" ObjectID="_1704822958" r:id="rId11"/>
        </w:object>
      </w:r>
    </w:p>
    <w:p w14:paraId="613C1FDC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III. </w:t>
      </w:r>
      <w:r>
        <w:rPr>
          <w:rFonts w:ascii="Times New Roman" w:eastAsia="Times New Roman" w:hAnsi="Times New Roman" w:cs="Times New Roman"/>
        </w:rPr>
        <w:t>Мышцы брюшного пресса</w:t>
      </w:r>
    </w:p>
    <w:p w14:paraId="5A9F270B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Верхний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8. Боковой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9. Нижний пресс</w:t>
      </w:r>
    </w:p>
    <w:p w14:paraId="26A9AEF5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object w:dxaOrig="3077" w:dyaOrig="1721" w14:anchorId="4F4FA1EE">
          <v:rect id="rectole0000000004" o:spid="_x0000_i1029" style="width:153.75pt;height:86.25pt" o:ole="" o:preferrelative="t" stroked="f">
            <v:imagedata r:id="rId12" o:title=""/>
          </v:rect>
          <o:OLEObject Type="Embed" ProgID="StaticMetafile" ShapeID="rectole0000000004" DrawAspect="Content" ObjectID="_1704822959" r:id="rId13"/>
        </w:object>
      </w:r>
      <w:r>
        <w:object w:dxaOrig="4373" w:dyaOrig="1741" w14:anchorId="3D040738">
          <v:rect id="rectole0000000005" o:spid="_x0000_i1030" style="width:219pt;height:87pt" o:ole="" o:preferrelative="t" stroked="f">
            <v:imagedata r:id="rId14" o:title=""/>
          </v:rect>
          <o:OLEObject Type="Embed" ProgID="StaticMetafile" ShapeID="rectole0000000005" DrawAspect="Content" ObjectID="_1704822960" r:id="rId15"/>
        </w:object>
      </w:r>
      <w:r>
        <w:object w:dxaOrig="3644" w:dyaOrig="1498" w14:anchorId="5E95CE6D">
          <v:rect id="rectole0000000006" o:spid="_x0000_i1031" style="width:182.25pt;height:75pt" o:ole="" o:preferrelative="t" stroked="f">
            <v:imagedata r:id="rId16" o:title=""/>
          </v:rect>
          <o:OLEObject Type="Embed" ProgID="StaticMetafile" ShapeID="rectole0000000006" DrawAspect="Content" ObjectID="_1704822961" r:id="rId17"/>
        </w:object>
      </w:r>
    </w:p>
    <w:p w14:paraId="56A9BE4D" w14:textId="77777777" w:rsidR="006B3D9A" w:rsidRDefault="006B3D9A">
      <w:pPr>
        <w:rPr>
          <w:rFonts w:ascii="Times New Roman" w:eastAsia="Times New Roman" w:hAnsi="Times New Roman" w:cs="Times New Roman"/>
        </w:rPr>
      </w:pPr>
    </w:p>
    <w:p w14:paraId="48F66CE2" w14:textId="77777777" w:rsidR="006B3D9A" w:rsidRDefault="006B3D9A">
      <w:pPr>
        <w:rPr>
          <w:rFonts w:ascii="Times New Roman" w:eastAsia="Times New Roman" w:hAnsi="Times New Roman" w:cs="Times New Roman"/>
        </w:rPr>
      </w:pPr>
    </w:p>
    <w:p w14:paraId="30BBFCEF" w14:textId="77777777" w:rsidR="006B3D9A" w:rsidRDefault="006B3D9A">
      <w:pPr>
        <w:rPr>
          <w:rFonts w:ascii="Times New Roman" w:eastAsia="Times New Roman" w:hAnsi="Times New Roman" w:cs="Times New Roman"/>
        </w:rPr>
      </w:pPr>
    </w:p>
    <w:p w14:paraId="36E326B4" w14:textId="77777777" w:rsidR="006B3D9A" w:rsidRDefault="006B3D9A">
      <w:pPr>
        <w:rPr>
          <w:rFonts w:ascii="Times New Roman" w:eastAsia="Times New Roman" w:hAnsi="Times New Roman" w:cs="Times New Roman"/>
        </w:rPr>
      </w:pPr>
    </w:p>
    <w:p w14:paraId="4350A4FA" w14:textId="77777777" w:rsidR="006B3D9A" w:rsidRDefault="006B3D9A">
      <w:pPr>
        <w:rPr>
          <w:rFonts w:ascii="Times New Roman" w:eastAsia="Times New Roman" w:hAnsi="Times New Roman" w:cs="Times New Roman"/>
        </w:rPr>
      </w:pPr>
    </w:p>
    <w:p w14:paraId="07D5DFA5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IV. Мышцы спины</w:t>
      </w:r>
    </w:p>
    <w:p w14:paraId="32F161BB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Спина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11. Спина и ягодичные мышцы   12. Спина, поясница</w:t>
      </w:r>
    </w:p>
    <w:p w14:paraId="713F23E3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object w:dxaOrig="2753" w:dyaOrig="1781" w14:anchorId="341D18B2">
          <v:rect id="rectole0000000007" o:spid="_x0000_i1032" style="width:138pt;height:89.25pt" o:ole="" o:preferrelative="t" stroked="f">
            <v:imagedata r:id="rId18" o:title=""/>
          </v:rect>
          <o:OLEObject Type="Embed" ProgID="StaticMetafile" ShapeID="rectole0000000007" DrawAspect="Content" ObjectID="_1704822962" r:id="rId19"/>
        </w:object>
      </w:r>
      <w:r>
        <w:object w:dxaOrig="4049" w:dyaOrig="1640" w14:anchorId="5B492A1F">
          <v:rect id="rectole0000000008" o:spid="_x0000_i1033" style="width:202.5pt;height:81.75pt" o:ole="" o:preferrelative="t" stroked="f">
            <v:imagedata r:id="rId20" o:title=""/>
          </v:rect>
          <o:OLEObject Type="Embed" ProgID="StaticMetafile" ShapeID="rectole0000000008" DrawAspect="Content" ObjectID="_1704822963" r:id="rId21"/>
        </w:object>
      </w:r>
      <w:r>
        <w:object w:dxaOrig="4008" w:dyaOrig="1619" w14:anchorId="20E1CFB7">
          <v:rect id="rectole0000000009" o:spid="_x0000_i1034" style="width:200.25pt;height:81pt" o:ole="" o:preferrelative="t" stroked="f">
            <v:imagedata r:id="rId22" o:title=""/>
          </v:rect>
          <o:OLEObject Type="Embed" ProgID="StaticMetafile" ShapeID="rectole0000000009" DrawAspect="Content" ObjectID="_1704822964" r:id="rId23"/>
        </w:object>
      </w:r>
    </w:p>
    <w:p w14:paraId="1E50BD51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V. Мышцы ног и ягодичные мышцы</w:t>
      </w:r>
    </w:p>
    <w:p w14:paraId="1A7B9E06" w14:textId="77777777" w:rsidR="006B3D9A" w:rsidRDefault="00011CC4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13. Приводящие мышцы бедра</w:t>
      </w:r>
      <w:r>
        <w:rPr>
          <w:rFonts w:ascii="Times New Roman" w:eastAsia="Times New Roman" w:hAnsi="Times New Roman" w:cs="Times New Roman"/>
          <w:sz w:val="20"/>
        </w:rPr>
        <w:tab/>
        <w:t>14. Отводящие мышцы бедра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>15.Подколенные сухожилия</w:t>
      </w:r>
    </w:p>
    <w:p w14:paraId="136A1E9B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object w:dxaOrig="3441" w:dyaOrig="1599" w14:anchorId="11EA5AE7">
          <v:rect id="rectole0000000010" o:spid="_x0000_i1035" style="width:171.75pt;height:80.25pt" o:ole="" o:preferrelative="t" stroked="f">
            <v:imagedata r:id="rId24" o:title=""/>
          </v:rect>
          <o:OLEObject Type="Embed" ProgID="StaticMetafile" ShapeID="rectole0000000010" DrawAspect="Content" ObjectID="_1704822965" r:id="rId25"/>
        </w:object>
      </w:r>
      <w:r>
        <w:object w:dxaOrig="3847" w:dyaOrig="1559" w14:anchorId="66AE04F7">
          <v:rect id="rectole0000000011" o:spid="_x0000_i1036" style="width:192pt;height:78pt" o:ole="" o:preferrelative="t" stroked="f">
            <v:imagedata r:id="rId26" o:title=""/>
          </v:rect>
          <o:OLEObject Type="Embed" ProgID="StaticMetafile" ShapeID="rectole0000000011" DrawAspect="Content" ObjectID="_1704822966" r:id="rId27"/>
        </w:object>
      </w:r>
      <w:r>
        <w:object w:dxaOrig="1579" w:dyaOrig="2307" w14:anchorId="3D0168A6">
          <v:rect id="rectole0000000012" o:spid="_x0000_i1037" style="width:78.75pt;height:115.5pt" o:ole="" o:preferrelative="t" stroked="f">
            <v:imagedata r:id="rId28" o:title=""/>
          </v:rect>
          <o:OLEObject Type="Embed" ProgID="StaticMetafile" ShapeID="rectole0000000012" DrawAspect="Content" ObjectID="_1704822967" r:id="rId29"/>
        </w:object>
      </w:r>
    </w:p>
    <w:p w14:paraId="6924CC4A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</w:p>
    <w:p w14:paraId="43BE24A0" w14:textId="77777777" w:rsidR="006B3D9A" w:rsidRDefault="006B3D9A">
      <w:pPr>
        <w:rPr>
          <w:rFonts w:ascii="Times New Roman" w:eastAsia="Times New Roman" w:hAnsi="Times New Roman" w:cs="Times New Roman"/>
        </w:rPr>
      </w:pPr>
    </w:p>
    <w:p w14:paraId="708FDD9F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16. Мышцы-разгибатели ног</w:t>
      </w:r>
      <w:r>
        <w:rPr>
          <w:rFonts w:ascii="Times New Roman" w:eastAsia="Times New Roman" w:hAnsi="Times New Roman" w:cs="Times New Roman"/>
        </w:rPr>
        <w:tab/>
        <w:t>17. Мышцы-разгибатели ног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5A36123F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object w:dxaOrig="2247" w:dyaOrig="3766" w14:anchorId="7A1877E0">
          <v:rect id="rectole0000000013" o:spid="_x0000_i1038" style="width:112.5pt;height:188.25pt" o:ole="" o:preferrelative="t" stroked="f">
            <v:imagedata r:id="rId30" o:title=""/>
          </v:rect>
          <o:OLEObject Type="Embed" ProgID="StaticMetafile" ShapeID="rectole0000000013" DrawAspect="Content" ObjectID="_1704822968" r:id="rId31"/>
        </w:object>
      </w:r>
      <w:r>
        <w:object w:dxaOrig="2267" w:dyaOrig="3766" w14:anchorId="17BBC8D5">
          <v:rect id="rectole0000000014" o:spid="_x0000_i1039" style="width:113.25pt;height:188.25pt" o:ole="" o:preferrelative="t" stroked="f">
            <v:imagedata r:id="rId32" o:title=""/>
          </v:rect>
          <o:OLEObject Type="Embed" ProgID="StaticMetafile" ShapeID="rectole0000000014" DrawAspect="Content" ObjectID="_1704822969" r:id="rId33"/>
        </w:object>
      </w:r>
    </w:p>
    <w:p w14:paraId="6766F3E5" w14:textId="77777777" w:rsidR="006B3D9A" w:rsidRDefault="00011CC4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>Упражнения на развитие координационных способностей.</w:t>
      </w:r>
    </w:p>
    <w:p w14:paraId="73A77F71" w14:textId="77777777" w:rsidR="006B3D9A" w:rsidRDefault="00011CC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Примерные упражнения: </w:t>
      </w:r>
    </w:p>
    <w:p w14:paraId="7BD0F76D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Исходное положение </w:t>
      </w:r>
      <w:r>
        <w:rPr>
          <w:rFonts w:ascii="Times New Roman" w:eastAsia="Times New Roman" w:hAnsi="Times New Roman" w:cs="Times New Roman"/>
          <w:b/>
        </w:rPr>
        <w:t>(И.п.)</w:t>
      </w:r>
      <w:r>
        <w:rPr>
          <w:rFonts w:ascii="Times New Roman" w:eastAsia="Times New Roman" w:hAnsi="Times New Roman" w:cs="Times New Roman"/>
        </w:rPr>
        <w:t xml:space="preserve"> – основная стойка </w:t>
      </w:r>
      <w:r>
        <w:rPr>
          <w:rFonts w:ascii="Times New Roman" w:eastAsia="Times New Roman" w:hAnsi="Times New Roman" w:cs="Times New Roman"/>
          <w:b/>
        </w:rPr>
        <w:t>(О.с)</w:t>
      </w:r>
      <w:r>
        <w:rPr>
          <w:rFonts w:ascii="Times New Roman" w:eastAsia="Times New Roman" w:hAnsi="Times New Roman" w:cs="Times New Roman"/>
        </w:rPr>
        <w:t>, руки на пояс. На счет 1 – поднять пятку левой ноги, 2 – одновременно опустить пятку левой ноги и поднять пятку правой ноги; 3 – правая нога в сторону на носок; 4 – исходное положение. То же упражнение, но начать его с подъема пятк</w:t>
      </w:r>
      <w:r>
        <w:rPr>
          <w:rFonts w:ascii="Times New Roman" w:eastAsia="Times New Roman" w:hAnsi="Times New Roman" w:cs="Times New Roman"/>
        </w:rPr>
        <w:t>и правой ноги и все движения выполнять в другую сторону.</w:t>
      </w:r>
    </w:p>
    <w:p w14:paraId="1AB107A9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И.п.</w:t>
      </w:r>
      <w:r>
        <w:rPr>
          <w:rFonts w:ascii="Times New Roman" w:eastAsia="Times New Roman" w:hAnsi="Times New Roman" w:cs="Times New Roman"/>
        </w:rPr>
        <w:t xml:space="preserve"> – стоя на одной ноге (свободная нога прижата к пятке опорной), руки на поясе. На счет 1 – наклон вперед; 2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3 – поворот туловища вправо, руки в стороны; 4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>.; 5 – мах правой рукой впе</w:t>
      </w:r>
      <w:r>
        <w:rPr>
          <w:rFonts w:ascii="Times New Roman" w:eastAsia="Times New Roman" w:hAnsi="Times New Roman" w:cs="Times New Roman"/>
        </w:rPr>
        <w:t xml:space="preserve">ред; 6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7 – подъем на носок ноги; 8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>.; То же – на другой ноге. Выполнять задание с максимальной амплитудой, следить за осанкой, стараться не терять равновесия и не касаться свободной ногой пола. Для усложнения задания на счет 8 перепрыгивать на</w:t>
      </w:r>
      <w:r>
        <w:rPr>
          <w:rFonts w:ascii="Times New Roman" w:eastAsia="Times New Roman" w:hAnsi="Times New Roman" w:cs="Times New Roman"/>
        </w:rPr>
        <w:t xml:space="preserve"> другую ногу.</w:t>
      </w:r>
    </w:p>
    <w:p w14:paraId="147FAA00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И.п.</w:t>
      </w:r>
      <w:r>
        <w:rPr>
          <w:rFonts w:ascii="Times New Roman" w:eastAsia="Times New Roman" w:hAnsi="Times New Roman" w:cs="Times New Roman"/>
        </w:rPr>
        <w:t xml:space="preserve"> – основная стойка. На счет 1 – выпад в сторону на правую ногу; 2 – вернуться в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3 – подъем на носки; 4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5 – поворот влево на 90 градусов; 6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7 – мах свободной ногой в сторону; 8 – </w:t>
      </w:r>
      <w:r>
        <w:rPr>
          <w:rFonts w:ascii="Times New Roman" w:eastAsia="Times New Roman" w:hAnsi="Times New Roman" w:cs="Times New Roman"/>
          <w:b/>
        </w:rPr>
        <w:t>и.п.</w:t>
      </w:r>
      <w:r>
        <w:rPr>
          <w:rFonts w:ascii="Times New Roman" w:eastAsia="Times New Roman" w:hAnsi="Times New Roman" w:cs="Times New Roman"/>
        </w:rPr>
        <w:t xml:space="preserve"> то же – на другой ноге. </w:t>
      </w:r>
    </w:p>
    <w:p w14:paraId="00A9800B" w14:textId="77777777" w:rsidR="006B3D9A" w:rsidRDefault="00011CC4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Упражнен</w:t>
      </w:r>
      <w:r>
        <w:rPr>
          <w:rFonts w:ascii="Times New Roman" w:eastAsia="Times New Roman" w:hAnsi="Times New Roman" w:cs="Times New Roman"/>
          <w:color w:val="000000"/>
        </w:rPr>
        <w:t>ий с координационной лестницей существует множество. Часть из них является специализированной под нужды конкретного вида спорта, часть является универсальной, но практически все они направлены на улучшение координации и скорости работы ног, техники движени</w:t>
      </w:r>
      <w:r>
        <w:rPr>
          <w:rFonts w:ascii="Times New Roman" w:eastAsia="Times New Roman" w:hAnsi="Times New Roman" w:cs="Times New Roman"/>
          <w:color w:val="000000"/>
        </w:rPr>
        <w:t xml:space="preserve">й и баланса.  Как и во многих упражнениях на технику, здесь больше важна правильность выполнения, а не скорость выполнения. Сначала нужно учиться делать как надо, а потом учиться делать как надо и в то же время  быстро. </w:t>
      </w:r>
    </w:p>
    <w:p w14:paraId="01A1E8C3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object w:dxaOrig="11399" w:dyaOrig="4899" w14:anchorId="1A1461FB">
          <v:rect id="rectole0000000015" o:spid="_x0000_i1040" style="width:570pt;height:245.25pt" o:ole="" o:preferrelative="t" stroked="f">
            <v:imagedata r:id="rId34" o:title=""/>
          </v:rect>
          <o:OLEObject Type="Embed" ProgID="StaticMetafile" ShapeID="rectole0000000015" DrawAspect="Content" ObjectID="_1704822970" r:id="rId35"/>
        </w:object>
      </w:r>
    </w:p>
    <w:p w14:paraId="3B6B2E40" w14:textId="77777777" w:rsidR="006B3D9A" w:rsidRDefault="006B3D9A">
      <w:pPr>
        <w:rPr>
          <w:rFonts w:ascii="Times New Roman" w:eastAsia="Times New Roman" w:hAnsi="Times New Roman" w:cs="Times New Roman"/>
          <w:sz w:val="24"/>
        </w:rPr>
      </w:pPr>
    </w:p>
    <w:p w14:paraId="19DA0F13" w14:textId="77777777" w:rsidR="006B3D9A" w:rsidRDefault="006B3D9A">
      <w:pPr>
        <w:rPr>
          <w:rFonts w:ascii="Times New Roman" w:eastAsia="Times New Roman" w:hAnsi="Times New Roman" w:cs="Times New Roman"/>
          <w:sz w:val="24"/>
        </w:rPr>
      </w:pPr>
    </w:p>
    <w:p w14:paraId="5D811182" w14:textId="77777777" w:rsidR="006B3D9A" w:rsidRDefault="00011CC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>3. Зак</w:t>
      </w:r>
      <w:r>
        <w:rPr>
          <w:rFonts w:ascii="Times New Roman" w:eastAsia="Times New Roman" w:hAnsi="Times New Roman" w:cs="Times New Roman"/>
          <w:b/>
          <w:sz w:val="28"/>
        </w:rPr>
        <w:t xml:space="preserve">лючительная часть. </w:t>
      </w:r>
    </w:p>
    <w:p w14:paraId="3B899E9D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гибкости</w:t>
      </w:r>
    </w:p>
    <w:p w14:paraId="2996C693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гибкости тела</w:t>
      </w:r>
    </w:p>
    <w:p w14:paraId="184CD191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 w14:paraId="56106B2F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счет улучшенной гибкости тела ваш организм на тренировках способен показывать хорошие результа</w:t>
      </w:r>
      <w:r>
        <w:rPr>
          <w:rFonts w:ascii="Times New Roman" w:eastAsia="Times New Roman" w:hAnsi="Times New Roman" w:cs="Times New Roman"/>
        </w:rPr>
        <w:t>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</w:t>
      </w:r>
      <w:r>
        <w:rPr>
          <w:rFonts w:ascii="Times New Roman" w:eastAsia="Times New Roman" w:hAnsi="Times New Roman" w:cs="Times New Roman"/>
        </w:rPr>
        <w:t>зультат.</w:t>
      </w:r>
    </w:p>
    <w:p w14:paraId="4EECDD2A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Растяжка мышц после тренировки, за счет того же притока крови, позволяет ускорить процесс восстановления мышц.</w:t>
      </w:r>
    </w:p>
    <w:p w14:paraId="6FED6E18" w14:textId="77777777" w:rsidR="006B3D9A" w:rsidRDefault="006B3D9A">
      <w:pPr>
        <w:rPr>
          <w:rFonts w:ascii="Times New Roman" w:eastAsia="Times New Roman" w:hAnsi="Times New Roman" w:cs="Times New Roman"/>
        </w:rPr>
      </w:pPr>
    </w:p>
    <w:p w14:paraId="02A586C2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</w:t>
      </w:r>
      <w:r>
        <w:object w:dxaOrig="9333" w:dyaOrig="6195" w14:anchorId="1AFFA26B">
          <v:rect id="rectole0000000016" o:spid="_x0000_i1041" style="width:466.5pt;height:309.75pt" o:ole="" o:preferrelative="t" stroked="f">
            <v:imagedata r:id="rId36" o:title=""/>
          </v:rect>
          <o:OLEObject Type="Embed" ProgID="StaticMetafile" ShapeID="rectole0000000016" DrawAspect="Content" ObjectID="_1704822971" r:id="rId37"/>
        </w:object>
      </w:r>
    </w:p>
    <w:p w14:paraId="232F73A8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object w:dxaOrig="9981" w:dyaOrig="6762" w14:anchorId="5C069A3E">
          <v:rect id="rectole0000000017" o:spid="_x0000_i1042" style="width:498.75pt;height:338.25pt" o:ole="" o:preferrelative="t" stroked="f">
            <v:imagedata r:id="rId38" o:title=""/>
          </v:rect>
          <o:OLEObject Type="Embed" ProgID="StaticMetafile" ShapeID="rectole0000000017" DrawAspect="Content" ObjectID="_1704822972" r:id="rId39"/>
        </w:object>
      </w:r>
    </w:p>
    <w:p w14:paraId="6E74A9D4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Тема 1. Самомассаж.</w:t>
      </w:r>
    </w:p>
    <w:p w14:paraId="0CA42AE5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object w:dxaOrig="7147" w:dyaOrig="3583" w14:anchorId="04581F48">
          <v:rect id="rectole0000000018" o:spid="_x0000_i1043" style="width:357pt;height:179.25pt" o:ole="" o:preferrelative="t" stroked="f">
            <v:imagedata r:id="rId40" o:title=""/>
          </v:rect>
          <o:OLEObject Type="Embed" ProgID="StaticMetafile" ShapeID="rectole0000000018" DrawAspect="Content" ObjectID="_1704822973" r:id="rId41"/>
        </w:object>
      </w:r>
    </w:p>
    <w:p w14:paraId="110E56DB" w14:textId="77777777" w:rsidR="006B3D9A" w:rsidRDefault="006B3D9A">
      <w:pPr>
        <w:rPr>
          <w:rFonts w:ascii="Times New Roman" w:eastAsia="Times New Roman" w:hAnsi="Times New Roman" w:cs="Times New Roman"/>
        </w:rPr>
      </w:pPr>
    </w:p>
    <w:p w14:paraId="6E26C3DB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object w:dxaOrig="7896" w:dyaOrig="10164" w14:anchorId="43B4D011">
          <v:rect id="rectole0000000019" o:spid="_x0000_i1044" style="width:394.5pt;height:508.5pt" o:ole="" o:preferrelative="t" stroked="f">
            <v:imagedata r:id="rId42" o:title=""/>
          </v:rect>
          <o:OLEObject Type="Embed" ProgID="StaticMetafile" ShapeID="rectole0000000019" DrawAspect="Content" ObjectID="_1704822974" r:id="rId43"/>
        </w:object>
      </w:r>
    </w:p>
    <w:p w14:paraId="6034A084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5DFEE0D0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>ема 2. Стретчинг.</w:t>
      </w:r>
    </w:p>
    <w:p w14:paraId="160364E1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каждом упражнении зафиксироваться на 15-20 секунд.</w:t>
      </w:r>
    </w:p>
    <w:p w14:paraId="1B41D2FF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object w:dxaOrig="10427" w:dyaOrig="5709" w14:anchorId="0A9EFDE3">
          <v:rect id="rectole0000000020" o:spid="_x0000_i1045" style="width:521.25pt;height:285.75pt" o:ole="" o:preferrelative="t" stroked="f">
            <v:imagedata r:id="rId44" o:title=""/>
          </v:rect>
          <o:OLEObject Type="Embed" ProgID="StaticMetafile" ShapeID="rectole0000000020" DrawAspect="Content" ObjectID="_1704822975" r:id="rId45"/>
        </w:object>
      </w:r>
    </w:p>
    <w:p w14:paraId="47485083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object w:dxaOrig="9941" w:dyaOrig="5567" w14:anchorId="107E9B8D">
          <v:rect id="rectole0000000021" o:spid="_x0000_i1046" style="width:497.25pt;height:278.25pt" o:ole="" o:preferrelative="t" stroked="f">
            <v:imagedata r:id="rId46" o:title=""/>
          </v:rect>
          <o:OLEObject Type="Embed" ProgID="StaticMetafile" ShapeID="rectole0000000021" DrawAspect="Content" ObjectID="_1704822976" r:id="rId47"/>
        </w:object>
      </w:r>
    </w:p>
    <w:p w14:paraId="3C457D31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object w:dxaOrig="6438" w:dyaOrig="5709" w14:anchorId="64221888">
          <v:rect id="rectole0000000022" o:spid="_x0000_i1047" style="width:321.75pt;height:285.75pt" o:ole="" o:preferrelative="t" stroked="f">
            <v:imagedata r:id="rId48" o:title=""/>
          </v:rect>
          <o:OLEObject Type="Embed" ProgID="StaticMetafile" ShapeID="rectole0000000022" DrawAspect="Content" ObjectID="_1704822977" r:id="rId49"/>
        </w:object>
      </w:r>
    </w:p>
    <w:p w14:paraId="50E0A534" w14:textId="77777777" w:rsidR="006B3D9A" w:rsidRDefault="00011C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Рекомендации тренера и (или) инструктора по спорту:</w:t>
      </w:r>
    </w:p>
    <w:p w14:paraId="552EA504" w14:textId="77777777" w:rsidR="006B3D9A" w:rsidRDefault="00011CC4">
      <w:pPr>
        <w:rPr>
          <w:rFonts w:ascii="Times New Roman" w:eastAsia="Times New Roman" w:hAnsi="Times New Roman" w:cs="Times New Roman"/>
          <w:color w:val="FFFFFF"/>
        </w:rPr>
      </w:pPr>
      <w:r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>Теоретические занятия: Видеоуроки Максима Заурова.___</w:t>
      </w:r>
      <w:r>
        <w:rPr>
          <w:rFonts w:ascii="Times New Roman" w:eastAsia="Times New Roman" w:hAnsi="Times New Roman" w:cs="Times New Roman"/>
          <w:color w:val="FFFFFF"/>
        </w:rPr>
        <w:t>фывапро</w:t>
      </w:r>
    </w:p>
    <w:sectPr w:rsidR="006B3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3D9A"/>
    <w:rsid w:val="00011CC4"/>
    <w:rsid w:val="006B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1B8F19B6"/>
  <w15:docId w15:val="{4D9E8E6D-878E-420E-9555-B46AB546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png"/><Relationship Id="rId42" Type="http://schemas.openxmlformats.org/officeDocument/2006/relationships/image" Target="media/image20.png"/><Relationship Id="rId47" Type="http://schemas.openxmlformats.org/officeDocument/2006/relationships/oleObject" Target="embeddings/oleObject22.bin"/><Relationship Id="rId50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oleObject" Target="embeddings/oleObject17.bin"/><Relationship Id="rId40" Type="http://schemas.openxmlformats.org/officeDocument/2006/relationships/image" Target="media/image19.png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openxmlformats.org/officeDocument/2006/relationships/oleObject" Target="embeddings/oleObject23.bin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png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2.bin"/><Relationship Id="rId30" Type="http://schemas.openxmlformats.org/officeDocument/2006/relationships/image" Target="media/image14.png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png"/><Relationship Id="rId8" Type="http://schemas.openxmlformats.org/officeDocument/2006/relationships/image" Target="media/image3.pn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20" Type="http://schemas.openxmlformats.org/officeDocument/2006/relationships/image" Target="media/image9.png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719</Words>
  <Characters>4100</Characters>
  <Application>Microsoft Office Word</Application>
  <DocSecurity>0</DocSecurity>
  <Lines>34</Lines>
  <Paragraphs>9</Paragraphs>
  <ScaleCrop>false</ScaleCrop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2022-01-27T16:07:00Z</dcterms:created>
  <dcterms:modified xsi:type="dcterms:W3CDTF">2022-01-27T16:09:00Z</dcterms:modified>
</cp:coreProperties>
</file>