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группы НП-1.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НП-1(26,28 мая).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рубежом(90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2955" w:dyaOrig="829">
          <v:rect xmlns:o="urn:schemas-microsoft-com:office:office" xmlns:v="urn:schemas-microsoft-com:vml" id="rectole0000000000" style="width:147.750000pt;height:41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936" w:dyaOrig="829">
          <v:rect xmlns:o="urn:schemas-microsoft-com:office:office" xmlns:v="urn:schemas-microsoft-com:vml" id="rectole0000000001" style="width:146.800000pt;height:41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ab/>
        <w:tab/>
        <w:t xml:space="preserve">Спина и ягодичные мышцы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348" w:dyaOrig="1559">
          <v:rect xmlns:o="urn:schemas-microsoft-com:office:office" xmlns:v="urn:schemas-microsoft-com:vml" id="rectole0000000002" style="width:117.400000pt;height:77.9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826" w:dyaOrig="1518">
          <v:rect xmlns:o="urn:schemas-microsoft-com:office:office" xmlns:v="urn:schemas-microsoft-com:vml" id="rectole0000000003" style="width:191.300000pt;height:75.9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Боковой пресс</w:t>
        <w:tab/>
        <w:tab/>
        <w:tab/>
        <w:t xml:space="preserve">Нижний пресс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551" w:dyaOrig="1498">
          <v:rect xmlns:o="urn:schemas-microsoft-com:office:office" xmlns:v="urn:schemas-microsoft-com:vml" id="rectole0000000004" style="width:127.550000pt;height:74.9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  <w:r>
        <w:object w:dxaOrig="3401" w:dyaOrig="1356">
          <v:rect xmlns:o="urn:schemas-microsoft-com:office:office" xmlns:v="urn:schemas-microsoft-com:vml" id="rectole0000000005" style="width:170.050000pt;height:67.8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725" w:dyaOrig="1477">
          <v:rect xmlns:o="urn:schemas-microsoft-com:office:office" xmlns:v="urn:schemas-microsoft-com:vml" id="rectole0000000006" style="width:186.250000pt;height:73.8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 широкий хват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мах кол-во раз</w:t>
        <w:tab/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3421" w:dyaOrig="3421">
          <v:rect xmlns:o="urn:schemas-microsoft-com:office:office" xmlns:v="urn:schemas-microsoft-com:vml" id="rectole0000000007" style="width:171.050000pt;height:171.0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10184" w:dyaOrig="6803">
          <v:rect xmlns:o="urn:schemas-microsoft-com:office:office" xmlns:v="urn:schemas-microsoft-com:vml" id="rectole0000000008" style="width:509.200000pt;height:340.1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8.wmf" Id="docRId17" Type="http://schemas.openxmlformats.org/officeDocument/2006/relationships/image"/><Relationship Target="media/image3.wmf" Id="docRId7" Type="http://schemas.openxmlformats.org/officeDocument/2006/relationships/image"/><Relationship Target="embeddings/oleObject5.bin" Id="docRId10" Type="http://schemas.openxmlformats.org/officeDocument/2006/relationships/oleObject"/><Relationship Target="embeddings/oleObject7.bin" Id="docRId14" Type="http://schemas.openxmlformats.org/officeDocument/2006/relationships/oleObject"/><Relationship Target="numbering.xml" Id="docRId18" Type="http://schemas.openxmlformats.org/officeDocument/2006/relationships/numbering"/><Relationship Target="embeddings/oleObject1.bin" Id="docRId2" Type="http://schemas.openxmlformats.org/officeDocument/2006/relationships/oleObject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5.wmf" Id="docRId11" Type="http://schemas.openxmlformats.org/officeDocument/2006/relationships/image"/><Relationship Target="media/image7.wmf" Id="docRId15" Type="http://schemas.openxmlformats.org/officeDocument/2006/relationships/image"/><Relationship Target="styles.xml" Id="docRId19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embeddings/oleObject6.bin" Id="docRId12" Type="http://schemas.openxmlformats.org/officeDocument/2006/relationships/oleObject"/><Relationship Target="embeddings/oleObject8.bin" Id="docRId16" Type="http://schemas.openxmlformats.org/officeDocument/2006/relationships/oleObject"/><Relationship Target="embeddings/oleObject2.bin" Id="docRId4" Type="http://schemas.openxmlformats.org/officeDocument/2006/relationships/oleObject"/><Relationship Target="embeddings/oleObject4.bin" Id="docRId8" Type="http://schemas.openxmlformats.org/officeDocument/2006/relationships/oleObject"/><Relationship Target="media/image6.wmf" Id="docRId13" Type="http://schemas.openxmlformats.org/officeDocument/2006/relationships/image"/><Relationship Target="media/image1.wmf" Id="docRId3" Type="http://schemas.openxmlformats.org/officeDocument/2006/relationships/image"/></Relationships>
</file>