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3478A" w14:textId="20139113" w:rsidR="00C62952" w:rsidRDefault="00C53C9C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Тренировочные занятия для группы </w:t>
      </w:r>
      <w:r w:rsidR="002471E1">
        <w:rPr>
          <w:rFonts w:ascii="Times New Roman" w:eastAsia="Times New Roman" w:hAnsi="Times New Roman" w:cs="Times New Roman"/>
          <w:b/>
          <w:sz w:val="28"/>
        </w:rPr>
        <w:t>НП-2</w:t>
      </w:r>
    </w:p>
    <w:p w14:paraId="3C7C39CC" w14:textId="3E0BA4EA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Дата проведения ( </w:t>
      </w:r>
      <w:r w:rsidR="002471E1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>;</w:t>
      </w:r>
      <w:r w:rsidR="002471E1">
        <w:rPr>
          <w:rFonts w:ascii="Times New Roman" w:eastAsia="Times New Roman" w:hAnsi="Times New Roman" w:cs="Times New Roman"/>
        </w:rPr>
        <w:t>9;11;13</w:t>
      </w:r>
      <w:r>
        <w:rPr>
          <w:rFonts w:ascii="Times New Roman" w:eastAsia="Times New Roman" w:hAnsi="Times New Roman" w:cs="Times New Roman"/>
        </w:rPr>
        <w:t xml:space="preserve"> февраля ).</w:t>
      </w:r>
    </w:p>
    <w:p w14:paraId="04C21796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Вводная часть. Разминка и упражнения на развитие гибкости(20 мин.).</w:t>
      </w:r>
    </w:p>
    <w:p w14:paraId="250F8C1E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Основная часть. Упражнение на развитие мышц спины и груди (60 мин.).</w:t>
      </w:r>
    </w:p>
    <w:p w14:paraId="607F1E55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Развитие мини-футбола в России и за рубежом(30 мин.).</w:t>
      </w:r>
    </w:p>
    <w:p w14:paraId="07BB8F01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Заключительная часть. Упражнения на развитие гибкости. (10 мин.).</w:t>
      </w:r>
    </w:p>
    <w:p w14:paraId="4169D0F6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Комплекс базовых упражнений для формирования силы и наращивания мышечной массы. Проведение занятий: распределение весов снарядов, количество повторений упражнений проводится с учетом возрастных данных, физической, технической подготовленности и периодичности посещений учащихся занятий.</w:t>
      </w:r>
    </w:p>
    <w:p w14:paraId="13823EAB" w14:textId="77777777" w:rsidR="00C62952" w:rsidRDefault="00C53C9C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1. Вводная часть. </w:t>
      </w:r>
    </w:p>
    <w:p w14:paraId="06AADCAC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Упражнение №1</w:t>
      </w:r>
    </w:p>
    <w:p w14:paraId="63E06EF3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ОРУ</w:t>
      </w:r>
    </w:p>
    <w:p w14:paraId="340D5085" w14:textId="77777777" w:rsidR="00C62952" w:rsidRDefault="00C53C9C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2. Основная часть. </w:t>
      </w:r>
    </w:p>
    <w:p w14:paraId="7DD6DBE6" w14:textId="77777777" w:rsidR="00C62952" w:rsidRDefault="00C53C9C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Упражнения на развитие мышц «Спины» и «Груди»</w:t>
      </w:r>
    </w:p>
    <w:p w14:paraId="36BF01BD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Каждое упражнение выполняется до локального утомления (чувства «жжения» или покалывания мышц).</w:t>
      </w:r>
    </w:p>
    <w:p w14:paraId="58B27AD0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Продолжительность выполнения каждого упражнения не должна превышать 45-50 сек.</w:t>
      </w:r>
    </w:p>
    <w:p w14:paraId="521E5E85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Все упражнения выполняется в изометрическом (статическом) режиме.</w:t>
      </w:r>
    </w:p>
    <w:p w14:paraId="721CEFCD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Пауза отдыха между упражнениями – 10-15 сек., 1 повтор каждого упражнения.</w:t>
      </w:r>
    </w:p>
    <w:p w14:paraId="5B28835B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Выполняется перед началом тренировочного занятия. </w:t>
      </w:r>
    </w:p>
    <w:p w14:paraId="3C442BE0" w14:textId="77777777" w:rsidR="00C62952" w:rsidRDefault="00C62952">
      <w:pPr>
        <w:rPr>
          <w:rFonts w:ascii="Times New Roman" w:eastAsia="Times New Roman" w:hAnsi="Times New Roman" w:cs="Times New Roman"/>
        </w:rPr>
      </w:pPr>
    </w:p>
    <w:p w14:paraId="1E5406D8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I. Стабилизация всего туловища</w:t>
      </w:r>
    </w:p>
    <w:p w14:paraId="1897577A" w14:textId="77777777" w:rsidR="00C62952" w:rsidRDefault="00C62952">
      <w:pPr>
        <w:rPr>
          <w:rFonts w:ascii="Times New Roman" w:eastAsia="Times New Roman" w:hAnsi="Times New Roman" w:cs="Times New Roman"/>
        </w:rPr>
      </w:pPr>
    </w:p>
    <w:p w14:paraId="01038FFB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 Спинной участок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00B74D8E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Боковой участок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3. Брюшной участок</w:t>
      </w:r>
    </w:p>
    <w:p w14:paraId="1326EB00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</w:t>
      </w:r>
      <w:r>
        <w:object w:dxaOrig="2819" w:dyaOrig="810" w14:anchorId="3E22463D">
          <v:rect id="rectole0000000000" o:spid="_x0000_i1025" style="width:141pt;height:40.5pt" o:ole="" o:preferrelative="t" stroked="f">
            <v:imagedata r:id="rId4" o:title=""/>
          </v:rect>
          <o:OLEObject Type="Embed" ProgID="Package" ShapeID="rectole0000000000" DrawAspect="Content" ObjectID="_1704888191" r:id="rId5"/>
        </w:object>
      </w:r>
      <w:r>
        <w:object w:dxaOrig="3462" w:dyaOrig="1417" w14:anchorId="43ED58BE">
          <v:rect id="rectole0000000001" o:spid="_x0000_i1026" style="width:173.25pt;height:70.5pt" o:ole="" o:preferrelative="t" stroked="f">
            <v:imagedata r:id="rId6" o:title=""/>
          </v:rect>
          <o:OLEObject Type="Embed" ProgID="StaticMetafile" ShapeID="rectole0000000001" DrawAspect="Content" ObjectID="_1704888192" r:id="rId7"/>
        </w:object>
      </w:r>
    </w:p>
    <w:p w14:paraId="571216A1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II. Мышцы рук и плечевого пояса</w:t>
      </w:r>
    </w:p>
    <w:p w14:paraId="6BFB15CF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 Плечи и руки(обе руки вперед)</w:t>
      </w:r>
      <w:r>
        <w:rPr>
          <w:rFonts w:ascii="Times New Roman" w:eastAsia="Times New Roman" w:hAnsi="Times New Roman" w:cs="Times New Roman"/>
        </w:rPr>
        <w:tab/>
        <w:t>5. Руки – трицепс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6. Руки – бицепс</w:t>
      </w:r>
    </w:p>
    <w:p w14:paraId="1A809D56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(отжимания)</w:t>
      </w:r>
    </w:p>
    <w:p w14:paraId="5320BEE3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  </w:t>
      </w:r>
      <w:r>
        <w:object w:dxaOrig="3503" w:dyaOrig="1417" w14:anchorId="03724EEA">
          <v:rect id="rectole0000000002" o:spid="_x0000_i1027" style="width:175.5pt;height:70.5pt" o:ole="" o:preferrelative="t" stroked="f">
            <v:imagedata r:id="rId8" o:title=""/>
          </v:rect>
          <o:OLEObject Type="Embed" ProgID="StaticMetafile" ShapeID="rectole0000000002" DrawAspect="Content" ObjectID="_1704888193" r:id="rId9"/>
        </w:object>
      </w:r>
      <w:r>
        <w:object w:dxaOrig="3664" w:dyaOrig="1498" w14:anchorId="534A0AF9">
          <v:rect id="rectole0000000003" o:spid="_x0000_i1028" style="width:183pt;height:75pt" o:ole="" o:preferrelative="t" stroked="f">
            <v:imagedata r:id="rId10" o:title=""/>
          </v:rect>
          <o:OLEObject Type="Embed" ProgID="StaticMetafile" ShapeID="rectole0000000003" DrawAspect="Content" ObjectID="_1704888194" r:id="rId11"/>
        </w:object>
      </w:r>
      <w:r>
        <w:object w:dxaOrig="2996" w:dyaOrig="1457" w14:anchorId="5A93D37D">
          <v:rect id="rectole0000000004" o:spid="_x0000_i1029" style="width:150pt;height:72.75pt" o:ole="" o:preferrelative="t" stroked="f">
            <v:imagedata r:id="rId12" o:title=""/>
          </v:rect>
          <o:OLEObject Type="Embed" ProgID="StaticMetafile" ShapeID="rectole0000000004" DrawAspect="Content" ObjectID="_1704888195" r:id="rId13"/>
        </w:object>
      </w:r>
    </w:p>
    <w:p w14:paraId="2A47F1B8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III. Мышцы брюшного пресса</w:t>
      </w:r>
    </w:p>
    <w:p w14:paraId="2510DEDC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 Верхний пресс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8. Боковой пресс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9. Нижний пресс</w:t>
      </w:r>
    </w:p>
    <w:p w14:paraId="13426E8C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  <w:r>
        <w:object w:dxaOrig="3037" w:dyaOrig="1700" w14:anchorId="742544DD">
          <v:rect id="rectole0000000005" o:spid="_x0000_i1030" style="width:151.5pt;height:84.75pt" o:ole="" o:preferrelative="t" stroked="f">
            <v:imagedata r:id="rId14" o:title=""/>
          </v:rect>
          <o:OLEObject Type="Embed" ProgID="StaticMetafile" ShapeID="rectole0000000005" DrawAspect="Content" ObjectID="_1704888196" r:id="rId15"/>
        </w:object>
      </w:r>
      <w:r>
        <w:object w:dxaOrig="4312" w:dyaOrig="1721" w14:anchorId="54CFC60C">
          <v:rect id="rectole0000000006" o:spid="_x0000_i1031" style="width:215.25pt;height:86.25pt" o:ole="" o:preferrelative="t" stroked="f">
            <v:imagedata r:id="rId16" o:title=""/>
          </v:rect>
          <o:OLEObject Type="Embed" ProgID="StaticMetafile" ShapeID="rectole0000000006" DrawAspect="Content" ObjectID="_1704888197" r:id="rId17"/>
        </w:object>
      </w:r>
      <w:r>
        <w:object w:dxaOrig="3603" w:dyaOrig="1477" w14:anchorId="41EDACA0">
          <v:rect id="rectole0000000007" o:spid="_x0000_i1032" style="width:180pt;height:73.5pt" o:ole="" o:preferrelative="t" stroked="f">
            <v:imagedata r:id="rId18" o:title=""/>
          </v:rect>
          <o:OLEObject Type="Embed" ProgID="StaticMetafile" ShapeID="rectole0000000007" DrawAspect="Content" ObjectID="_1704888198" r:id="rId19"/>
        </w:object>
      </w:r>
    </w:p>
    <w:p w14:paraId="7697B56A" w14:textId="77777777" w:rsidR="00C62952" w:rsidRDefault="00C62952">
      <w:pPr>
        <w:rPr>
          <w:rFonts w:ascii="Times New Roman" w:eastAsia="Times New Roman" w:hAnsi="Times New Roman" w:cs="Times New Roman"/>
        </w:rPr>
      </w:pPr>
    </w:p>
    <w:p w14:paraId="3517AB6E" w14:textId="77777777" w:rsidR="00C62952" w:rsidRDefault="00C62952">
      <w:pPr>
        <w:rPr>
          <w:rFonts w:ascii="Times New Roman" w:eastAsia="Times New Roman" w:hAnsi="Times New Roman" w:cs="Times New Roman"/>
        </w:rPr>
      </w:pPr>
    </w:p>
    <w:p w14:paraId="6818619E" w14:textId="77777777" w:rsidR="00C62952" w:rsidRDefault="00C62952">
      <w:pPr>
        <w:rPr>
          <w:rFonts w:ascii="Times New Roman" w:eastAsia="Times New Roman" w:hAnsi="Times New Roman" w:cs="Times New Roman"/>
        </w:rPr>
      </w:pPr>
    </w:p>
    <w:p w14:paraId="0A65CF41" w14:textId="77777777" w:rsidR="00C62952" w:rsidRDefault="00C62952">
      <w:pPr>
        <w:rPr>
          <w:rFonts w:ascii="Times New Roman" w:eastAsia="Times New Roman" w:hAnsi="Times New Roman" w:cs="Times New Roman"/>
        </w:rPr>
      </w:pPr>
    </w:p>
    <w:p w14:paraId="7ECCB6D1" w14:textId="77777777" w:rsidR="00C62952" w:rsidRDefault="00C62952">
      <w:pPr>
        <w:rPr>
          <w:rFonts w:ascii="Times New Roman" w:eastAsia="Times New Roman" w:hAnsi="Times New Roman" w:cs="Times New Roman"/>
        </w:rPr>
      </w:pPr>
    </w:p>
    <w:p w14:paraId="0E8E77B3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IV. Мышцы спины</w:t>
      </w:r>
    </w:p>
    <w:p w14:paraId="0A92C69A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 Спина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11. Спина и ягодичные мышцы   12. Спина, поясница</w:t>
      </w:r>
    </w:p>
    <w:p w14:paraId="3BD9BABE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object w:dxaOrig="2713" w:dyaOrig="1761" w14:anchorId="5604500A">
          <v:rect id="rectole0000000008" o:spid="_x0000_i1033" style="width:135.75pt;height:87.75pt" o:ole="" o:preferrelative="t" stroked="f">
            <v:imagedata r:id="rId20" o:title=""/>
          </v:rect>
          <o:OLEObject Type="Embed" ProgID="StaticMetafile" ShapeID="rectole0000000008" DrawAspect="Content" ObjectID="_1704888199" r:id="rId21"/>
        </w:object>
      </w:r>
      <w:r>
        <w:object w:dxaOrig="4008" w:dyaOrig="1619" w14:anchorId="7E7F6845">
          <v:rect id="rectole0000000009" o:spid="_x0000_i1034" style="width:200.25pt;height:81pt" o:ole="" o:preferrelative="t" stroked="f">
            <v:imagedata r:id="rId22" o:title=""/>
          </v:rect>
          <o:OLEObject Type="Embed" ProgID="StaticMetafile" ShapeID="rectole0000000009" DrawAspect="Content" ObjectID="_1704888200" r:id="rId23"/>
        </w:object>
      </w:r>
      <w:r>
        <w:object w:dxaOrig="3968" w:dyaOrig="1599" w14:anchorId="78D01AB2">
          <v:rect id="rectole0000000010" o:spid="_x0000_i1035" style="width:198.75pt;height:80.25pt" o:ole="" o:preferrelative="t" stroked="f">
            <v:imagedata r:id="rId24" o:title=""/>
          </v:rect>
          <o:OLEObject Type="Embed" ProgID="StaticMetafile" ShapeID="rectole0000000010" DrawAspect="Content" ObjectID="_1704888201" r:id="rId25"/>
        </w:object>
      </w:r>
    </w:p>
    <w:p w14:paraId="2ADDD8BA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V. Мышцы ног и ягодичные мышцы</w:t>
      </w:r>
    </w:p>
    <w:p w14:paraId="1BD018E9" w14:textId="77777777" w:rsidR="00C62952" w:rsidRDefault="00C53C9C">
      <w:pPr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lastRenderedPageBreak/>
        <w:t>13. Приводящие мышцы бедра</w:t>
      </w:r>
      <w:r>
        <w:rPr>
          <w:rFonts w:ascii="Times New Roman" w:eastAsia="Times New Roman" w:hAnsi="Times New Roman" w:cs="Times New Roman"/>
          <w:sz w:val="20"/>
        </w:rPr>
        <w:tab/>
        <w:t>14. Отводящие мышцы бедра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  <w:t>15.Подколенные сухожилия</w:t>
      </w:r>
    </w:p>
    <w:p w14:paraId="1958651C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object w:dxaOrig="3401" w:dyaOrig="1579" w14:anchorId="629D13C6">
          <v:rect id="rectole0000000011" o:spid="_x0000_i1036" style="width:170.25pt;height:78.75pt" o:ole="" o:preferrelative="t" stroked="f">
            <v:imagedata r:id="rId26" o:title=""/>
          </v:rect>
          <o:OLEObject Type="Embed" ProgID="StaticMetafile" ShapeID="rectole0000000011" DrawAspect="Content" ObjectID="_1704888202" r:id="rId27"/>
        </w:object>
      </w:r>
      <w:r>
        <w:object w:dxaOrig="3806" w:dyaOrig="1538" w14:anchorId="3F0C8F89">
          <v:rect id="rectole0000000012" o:spid="_x0000_i1037" style="width:190.5pt;height:77.25pt" o:ole="" o:preferrelative="t" stroked="f">
            <v:imagedata r:id="rId28" o:title=""/>
          </v:rect>
          <o:OLEObject Type="Embed" ProgID="StaticMetafile" ShapeID="rectole0000000012" DrawAspect="Content" ObjectID="_1704888203" r:id="rId29"/>
        </w:object>
      </w:r>
      <w:r>
        <w:object w:dxaOrig="1559" w:dyaOrig="2288" w14:anchorId="5FEB573B">
          <v:rect id="rectole0000000013" o:spid="_x0000_i1038" style="width:78pt;height:114.75pt" o:ole="" o:preferrelative="t" stroked="f">
            <v:imagedata r:id="rId30" o:title=""/>
          </v:rect>
          <o:OLEObject Type="Embed" ProgID="StaticMetafile" ShapeID="rectole0000000013" DrawAspect="Content" ObjectID="_1704888204" r:id="rId31"/>
        </w:object>
      </w:r>
    </w:p>
    <w:p w14:paraId="6F2B9B11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</w:t>
      </w:r>
    </w:p>
    <w:p w14:paraId="76E8C858" w14:textId="77777777" w:rsidR="00C62952" w:rsidRDefault="00C62952">
      <w:pPr>
        <w:rPr>
          <w:rFonts w:ascii="Times New Roman" w:eastAsia="Times New Roman" w:hAnsi="Times New Roman" w:cs="Times New Roman"/>
        </w:rPr>
      </w:pPr>
    </w:p>
    <w:p w14:paraId="5B5ACAD5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16. Мышцы-разгибатели ног</w:t>
      </w:r>
      <w:r>
        <w:rPr>
          <w:rFonts w:ascii="Times New Roman" w:eastAsia="Times New Roman" w:hAnsi="Times New Roman" w:cs="Times New Roman"/>
        </w:rPr>
        <w:tab/>
        <w:t>17. Мышцы-разгибатели ног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452438C0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  <w:r>
        <w:object w:dxaOrig="2227" w:dyaOrig="3725" w14:anchorId="627E51D1">
          <v:rect id="rectole0000000014" o:spid="_x0000_i1039" style="width:111pt;height:186pt" o:ole="" o:preferrelative="t" stroked="f">
            <v:imagedata r:id="rId32" o:title=""/>
          </v:rect>
          <o:OLEObject Type="Embed" ProgID="StaticMetafile" ShapeID="rectole0000000014" DrawAspect="Content" ObjectID="_1704888205" r:id="rId33"/>
        </w:object>
      </w:r>
      <w:r>
        <w:object w:dxaOrig="2247" w:dyaOrig="3725" w14:anchorId="2315A189">
          <v:rect id="rectole0000000015" o:spid="_x0000_i1040" style="width:112.5pt;height:186pt" o:ole="" o:preferrelative="t" stroked="f">
            <v:imagedata r:id="rId34" o:title=""/>
          </v:rect>
          <o:OLEObject Type="Embed" ProgID="StaticMetafile" ShapeID="rectole0000000015" DrawAspect="Content" ObjectID="_1704888206" r:id="rId35"/>
        </w:object>
      </w:r>
    </w:p>
    <w:p w14:paraId="19A202C2" w14:textId="77777777" w:rsidR="00C62952" w:rsidRDefault="00C53C9C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4"/>
        </w:rPr>
        <w:t>Упражнения на развитие координационных способностей.</w:t>
      </w:r>
    </w:p>
    <w:p w14:paraId="77507A41" w14:textId="77777777" w:rsidR="00C62952" w:rsidRDefault="00C53C9C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Примерные упражнения: </w:t>
      </w:r>
    </w:p>
    <w:p w14:paraId="656F0F24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Исходное положение </w:t>
      </w:r>
      <w:r>
        <w:rPr>
          <w:rFonts w:ascii="Times New Roman" w:eastAsia="Times New Roman" w:hAnsi="Times New Roman" w:cs="Times New Roman"/>
          <w:b/>
        </w:rPr>
        <w:t>(И.п.)</w:t>
      </w:r>
      <w:r>
        <w:rPr>
          <w:rFonts w:ascii="Times New Roman" w:eastAsia="Times New Roman" w:hAnsi="Times New Roman" w:cs="Times New Roman"/>
        </w:rPr>
        <w:t xml:space="preserve"> – основная стойка </w:t>
      </w:r>
      <w:r>
        <w:rPr>
          <w:rFonts w:ascii="Times New Roman" w:eastAsia="Times New Roman" w:hAnsi="Times New Roman" w:cs="Times New Roman"/>
          <w:b/>
        </w:rPr>
        <w:t>(О.с)</w:t>
      </w:r>
      <w:r>
        <w:rPr>
          <w:rFonts w:ascii="Times New Roman" w:eastAsia="Times New Roman" w:hAnsi="Times New Roman" w:cs="Times New Roman"/>
        </w:rPr>
        <w:t>, руки на пояс. На счет 1 – поднять пятку левой ноги, 2 – одновременно опустить пятку левой ноги и поднять пятку правой ноги; 3 – правая нога в сторону на носок; 4 – исходное положение. То же упражнение, но начать его с подъема пятки правой ноги и все движения выполнять в другую сторону.</w:t>
      </w:r>
    </w:p>
    <w:p w14:paraId="70A4B7E9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И.п.</w:t>
      </w:r>
      <w:r>
        <w:rPr>
          <w:rFonts w:ascii="Times New Roman" w:eastAsia="Times New Roman" w:hAnsi="Times New Roman" w:cs="Times New Roman"/>
        </w:rPr>
        <w:t xml:space="preserve"> – стоя на одной ноге (свободная нога прижата к пятке опорной), руки на поясе. На счет 1 – наклон вперед; 2 – </w:t>
      </w:r>
      <w:r>
        <w:rPr>
          <w:rFonts w:ascii="Times New Roman" w:eastAsia="Times New Roman" w:hAnsi="Times New Roman" w:cs="Times New Roman"/>
          <w:b/>
        </w:rPr>
        <w:t>и.п</w:t>
      </w:r>
      <w:r>
        <w:rPr>
          <w:rFonts w:ascii="Times New Roman" w:eastAsia="Times New Roman" w:hAnsi="Times New Roman" w:cs="Times New Roman"/>
        </w:rPr>
        <w:t xml:space="preserve">.; 3 – поворот туловища вправо, руки в стороны; 4 – </w:t>
      </w:r>
      <w:r>
        <w:rPr>
          <w:rFonts w:ascii="Times New Roman" w:eastAsia="Times New Roman" w:hAnsi="Times New Roman" w:cs="Times New Roman"/>
          <w:b/>
        </w:rPr>
        <w:t>и.п</w:t>
      </w:r>
      <w:r>
        <w:rPr>
          <w:rFonts w:ascii="Times New Roman" w:eastAsia="Times New Roman" w:hAnsi="Times New Roman" w:cs="Times New Roman"/>
        </w:rPr>
        <w:t xml:space="preserve">.; 5 – мах правой рукой вперед; 6 – </w:t>
      </w:r>
      <w:r>
        <w:rPr>
          <w:rFonts w:ascii="Times New Roman" w:eastAsia="Times New Roman" w:hAnsi="Times New Roman" w:cs="Times New Roman"/>
          <w:b/>
        </w:rPr>
        <w:t>и.п</w:t>
      </w:r>
      <w:r>
        <w:rPr>
          <w:rFonts w:ascii="Times New Roman" w:eastAsia="Times New Roman" w:hAnsi="Times New Roman" w:cs="Times New Roman"/>
        </w:rPr>
        <w:t xml:space="preserve">.; 7 – подъем на носок ноги; 8 – </w:t>
      </w:r>
      <w:r>
        <w:rPr>
          <w:rFonts w:ascii="Times New Roman" w:eastAsia="Times New Roman" w:hAnsi="Times New Roman" w:cs="Times New Roman"/>
          <w:b/>
        </w:rPr>
        <w:t>и.п</w:t>
      </w:r>
      <w:r>
        <w:rPr>
          <w:rFonts w:ascii="Times New Roman" w:eastAsia="Times New Roman" w:hAnsi="Times New Roman" w:cs="Times New Roman"/>
        </w:rPr>
        <w:t>.; То же – на другой ноге. Выполнять задание с максимальной амплитудой, следить за осанкой, стараться не терять равновесия и не касаться свободной ногой пола. Для усложнения задания на счет 8 перепрыгивать на другую ногу.</w:t>
      </w:r>
    </w:p>
    <w:p w14:paraId="7A304BB2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И.п.</w:t>
      </w:r>
      <w:r>
        <w:rPr>
          <w:rFonts w:ascii="Times New Roman" w:eastAsia="Times New Roman" w:hAnsi="Times New Roman" w:cs="Times New Roman"/>
        </w:rPr>
        <w:t xml:space="preserve"> – основная стойка. На счет 1 – выпад в сторону на правую ногу; 2 – вернуться в </w:t>
      </w:r>
      <w:r>
        <w:rPr>
          <w:rFonts w:ascii="Times New Roman" w:eastAsia="Times New Roman" w:hAnsi="Times New Roman" w:cs="Times New Roman"/>
          <w:b/>
        </w:rPr>
        <w:t>и.п</w:t>
      </w:r>
      <w:r>
        <w:rPr>
          <w:rFonts w:ascii="Times New Roman" w:eastAsia="Times New Roman" w:hAnsi="Times New Roman" w:cs="Times New Roman"/>
        </w:rPr>
        <w:t xml:space="preserve">.; 3 – подъем на носки; 4 – </w:t>
      </w:r>
      <w:r>
        <w:rPr>
          <w:rFonts w:ascii="Times New Roman" w:eastAsia="Times New Roman" w:hAnsi="Times New Roman" w:cs="Times New Roman"/>
          <w:b/>
        </w:rPr>
        <w:t>и.п</w:t>
      </w:r>
      <w:r>
        <w:rPr>
          <w:rFonts w:ascii="Times New Roman" w:eastAsia="Times New Roman" w:hAnsi="Times New Roman" w:cs="Times New Roman"/>
        </w:rPr>
        <w:t xml:space="preserve">.; 5 – поворот влево на 90 градусов; 6 – </w:t>
      </w:r>
      <w:r>
        <w:rPr>
          <w:rFonts w:ascii="Times New Roman" w:eastAsia="Times New Roman" w:hAnsi="Times New Roman" w:cs="Times New Roman"/>
          <w:b/>
        </w:rPr>
        <w:t>и.п</w:t>
      </w:r>
      <w:r>
        <w:rPr>
          <w:rFonts w:ascii="Times New Roman" w:eastAsia="Times New Roman" w:hAnsi="Times New Roman" w:cs="Times New Roman"/>
        </w:rPr>
        <w:t xml:space="preserve">.; 7 – мах свободной ногой в сторону; 8 – </w:t>
      </w:r>
      <w:r>
        <w:rPr>
          <w:rFonts w:ascii="Times New Roman" w:eastAsia="Times New Roman" w:hAnsi="Times New Roman" w:cs="Times New Roman"/>
          <w:b/>
        </w:rPr>
        <w:t>и.п.</w:t>
      </w:r>
      <w:r>
        <w:rPr>
          <w:rFonts w:ascii="Times New Roman" w:eastAsia="Times New Roman" w:hAnsi="Times New Roman" w:cs="Times New Roman"/>
        </w:rPr>
        <w:t xml:space="preserve"> то же – на другой ноге. </w:t>
      </w:r>
    </w:p>
    <w:p w14:paraId="29D4D4CA" w14:textId="77777777" w:rsidR="00C62952" w:rsidRDefault="00C53C9C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Упражнений с координационной лестницей существует множество. Часть из них является специализированной под нужды конкретного вида спорта, часть является универсальной, но практически все они направлены на улучшение координации и скорости работы ног, техники движений и баланса.  Как и во многих упражнениях на технику, здесь больше важна правильность выполнения, а не скорость выполнения. Сначала нужно учиться делать как надо, а потом учиться делать как надо и в то же время  быстро. </w:t>
      </w:r>
    </w:p>
    <w:p w14:paraId="64F41D3A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object w:dxaOrig="11257" w:dyaOrig="4839" w14:anchorId="0FE2B9BF">
          <v:rect id="rectole0000000016" o:spid="_x0000_i1041" style="width:562.5pt;height:242.25pt" o:ole="" o:preferrelative="t" stroked="f">
            <v:imagedata r:id="rId36" o:title=""/>
          </v:rect>
          <o:OLEObject Type="Embed" ProgID="StaticMetafile" ShapeID="rectole0000000016" DrawAspect="Content" ObjectID="_1704888207" r:id="rId37"/>
        </w:object>
      </w:r>
    </w:p>
    <w:p w14:paraId="04121DBB" w14:textId="77777777" w:rsidR="00C62952" w:rsidRDefault="00C62952">
      <w:pPr>
        <w:rPr>
          <w:rFonts w:ascii="Times New Roman" w:eastAsia="Times New Roman" w:hAnsi="Times New Roman" w:cs="Times New Roman"/>
          <w:sz w:val="24"/>
        </w:rPr>
      </w:pPr>
    </w:p>
    <w:p w14:paraId="460B3260" w14:textId="77777777" w:rsidR="00C62952" w:rsidRDefault="00C62952">
      <w:pPr>
        <w:rPr>
          <w:rFonts w:ascii="Times New Roman" w:eastAsia="Times New Roman" w:hAnsi="Times New Roman" w:cs="Times New Roman"/>
          <w:sz w:val="24"/>
        </w:rPr>
      </w:pPr>
    </w:p>
    <w:p w14:paraId="3698637E" w14:textId="77777777" w:rsidR="00C62952" w:rsidRDefault="00C53C9C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3. Заключительная часть. </w:t>
      </w:r>
    </w:p>
    <w:p w14:paraId="0F2DB1B7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Упражнения на развитие гибкости</w:t>
      </w:r>
    </w:p>
    <w:p w14:paraId="67078442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Упражнения на развитие гибкости тела</w:t>
      </w:r>
    </w:p>
    <w:p w14:paraId="2669BC75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Выполняя упражнения на гибкость тела ДО тренировки, вы улучшаете кровообращение, которое обеспечивает лучшую доставку кислорода и питательных веществ к мышцам</w:t>
      </w:r>
    </w:p>
    <w:p w14:paraId="416F9E3C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 счет улучшенной гибкости тела ваш организм на тренировках способен показывать хорошие результаты в силе и в производительности. Гибкость придает мышцам эластичность, что в свою очередь увеличивает диапазон движений мышечных волокон при выполнении различных силовых упражнений. Чем больше диапазон движении, тем больше появляется силы, а сила - это результат.</w:t>
      </w:r>
    </w:p>
    <w:p w14:paraId="72163371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Растяжка мышц после тренировки, за счет того же притока крови, позволяет ускорить процесс восстановления мышц.</w:t>
      </w:r>
    </w:p>
    <w:p w14:paraId="58C07979" w14:textId="77777777" w:rsidR="00C62952" w:rsidRDefault="00C62952">
      <w:pPr>
        <w:rPr>
          <w:rFonts w:ascii="Times New Roman" w:eastAsia="Times New Roman" w:hAnsi="Times New Roman" w:cs="Times New Roman"/>
        </w:rPr>
      </w:pPr>
    </w:p>
    <w:p w14:paraId="6B0107DF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 </w:t>
      </w:r>
      <w:r>
        <w:object w:dxaOrig="9212" w:dyaOrig="6114" w14:anchorId="07FC97FA">
          <v:rect id="rectole0000000017" o:spid="_x0000_i1042" style="width:460.5pt;height:306pt" o:ole="" o:preferrelative="t" stroked="f">
            <v:imagedata r:id="rId38" o:title=""/>
          </v:rect>
          <o:OLEObject Type="Embed" ProgID="StaticMetafile" ShapeID="rectole0000000017" DrawAspect="Content" ObjectID="_1704888208" r:id="rId39"/>
        </w:object>
      </w:r>
    </w:p>
    <w:p w14:paraId="2197EBF3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object w:dxaOrig="9860" w:dyaOrig="6681" w14:anchorId="005EFF28">
          <v:rect id="rectole0000000018" o:spid="_x0000_i1043" style="width:492.75pt;height:333.75pt" o:ole="" o:preferrelative="t" stroked="f">
            <v:imagedata r:id="rId40" o:title=""/>
          </v:rect>
          <o:OLEObject Type="Embed" ProgID="StaticMetafile" ShapeID="rectole0000000018" DrawAspect="Content" ObjectID="_1704888209" r:id="rId41"/>
        </w:object>
      </w:r>
    </w:p>
    <w:p w14:paraId="5C439F85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Тема 1. Самомассаж.</w:t>
      </w:r>
    </w:p>
    <w:p w14:paraId="294B8DC8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  <w:r>
        <w:object w:dxaOrig="7066" w:dyaOrig="3543" w14:anchorId="576F50E3">
          <v:rect id="rectole0000000019" o:spid="_x0000_i1044" style="width:353.25pt;height:177pt" o:ole="" o:preferrelative="t" stroked="f">
            <v:imagedata r:id="rId42" o:title=""/>
          </v:rect>
          <o:OLEObject Type="Embed" ProgID="StaticMetafile" ShapeID="rectole0000000019" DrawAspect="Content" ObjectID="_1704888210" r:id="rId43"/>
        </w:object>
      </w:r>
    </w:p>
    <w:p w14:paraId="528AEAAD" w14:textId="77777777" w:rsidR="00C62952" w:rsidRDefault="00C62952">
      <w:pPr>
        <w:rPr>
          <w:rFonts w:ascii="Times New Roman" w:eastAsia="Times New Roman" w:hAnsi="Times New Roman" w:cs="Times New Roman"/>
        </w:rPr>
      </w:pPr>
    </w:p>
    <w:p w14:paraId="3659D174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object w:dxaOrig="7795" w:dyaOrig="10042" w14:anchorId="647EE683">
          <v:rect id="rectole0000000020" o:spid="_x0000_i1045" style="width:390pt;height:501.75pt" o:ole="" o:preferrelative="t" stroked="f">
            <v:imagedata r:id="rId44" o:title=""/>
          </v:rect>
          <o:OLEObject Type="Embed" ProgID="StaticMetafile" ShapeID="rectole0000000020" DrawAspect="Content" ObjectID="_1704888211" r:id="rId45"/>
        </w:object>
      </w:r>
    </w:p>
    <w:p w14:paraId="2EC52A7B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</w:p>
    <w:p w14:paraId="5CFB7444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Тема 2. Стретчинг.</w:t>
      </w:r>
    </w:p>
    <w:p w14:paraId="35A84EC3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каждом упражнении зафиксироваться на 15-20 секунд.</w:t>
      </w:r>
    </w:p>
    <w:p w14:paraId="14E26490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object w:dxaOrig="10306" w:dyaOrig="5648" w14:anchorId="735E13D7">
          <v:rect id="rectole0000000021" o:spid="_x0000_i1046" style="width:515.25pt;height:282.75pt" o:ole="" o:preferrelative="t" stroked="f">
            <v:imagedata r:id="rId46" o:title=""/>
          </v:rect>
          <o:OLEObject Type="Embed" ProgID="StaticMetafile" ShapeID="rectole0000000021" DrawAspect="Content" ObjectID="_1704888212" r:id="rId47"/>
        </w:object>
      </w:r>
    </w:p>
    <w:p w14:paraId="4C3893FF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object w:dxaOrig="9819" w:dyaOrig="5507" w14:anchorId="7B2C20A7">
          <v:rect id="rectole0000000022" o:spid="_x0000_i1047" style="width:491.25pt;height:275.25pt" o:ole="" o:preferrelative="t" stroked="f">
            <v:imagedata r:id="rId48" o:title=""/>
          </v:rect>
          <o:OLEObject Type="Embed" ProgID="StaticMetafile" ShapeID="rectole0000000022" DrawAspect="Content" ObjectID="_1704888213" r:id="rId49"/>
        </w:object>
      </w:r>
    </w:p>
    <w:p w14:paraId="31927381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object w:dxaOrig="6357" w:dyaOrig="5648" w14:anchorId="66EDA91E">
          <v:rect id="rectole0000000023" o:spid="_x0000_i1048" style="width:318pt;height:282.75pt" o:ole="" o:preferrelative="t" stroked="f">
            <v:imagedata r:id="rId50" o:title=""/>
          </v:rect>
          <o:OLEObject Type="Embed" ProgID="StaticMetafile" ShapeID="rectole0000000023" DrawAspect="Content" ObjectID="_1704888214" r:id="rId51"/>
        </w:object>
      </w:r>
    </w:p>
    <w:p w14:paraId="5A65FBD8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Рекомендации тренера и (или) инструктора по спорту:</w:t>
      </w:r>
    </w:p>
    <w:p w14:paraId="157B8176" w14:textId="77777777" w:rsidR="00C62952" w:rsidRDefault="00C53C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____Теоретические занятия: Видеоуроки Максима Заурова.___</w:t>
      </w:r>
    </w:p>
    <w:sectPr w:rsidR="00C62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2952"/>
    <w:rsid w:val="002471E1"/>
    <w:rsid w:val="00C53C9C"/>
    <w:rsid w:val="00C62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  <w14:docId w14:val="62437D8D"/>
  <w15:docId w15:val="{C9D00620-C97E-4C0D-9ED3-8115590EF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png"/><Relationship Id="rId42" Type="http://schemas.openxmlformats.org/officeDocument/2006/relationships/image" Target="media/image20.png"/><Relationship Id="rId47" Type="http://schemas.openxmlformats.org/officeDocument/2006/relationships/oleObject" Target="embeddings/oleObject22.bin"/><Relationship Id="rId50" Type="http://schemas.openxmlformats.org/officeDocument/2006/relationships/image" Target="media/image24.png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9" Type="http://schemas.openxmlformats.org/officeDocument/2006/relationships/oleObject" Target="embeddings/oleObject13.bin"/><Relationship Id="rId11" Type="http://schemas.openxmlformats.org/officeDocument/2006/relationships/oleObject" Target="embeddings/oleObject4.bin"/><Relationship Id="rId24" Type="http://schemas.openxmlformats.org/officeDocument/2006/relationships/image" Target="media/image11.png"/><Relationship Id="rId32" Type="http://schemas.openxmlformats.org/officeDocument/2006/relationships/image" Target="media/image15.png"/><Relationship Id="rId37" Type="http://schemas.openxmlformats.org/officeDocument/2006/relationships/oleObject" Target="embeddings/oleObject17.bin"/><Relationship Id="rId40" Type="http://schemas.openxmlformats.org/officeDocument/2006/relationships/image" Target="media/image19.png"/><Relationship Id="rId45" Type="http://schemas.openxmlformats.org/officeDocument/2006/relationships/oleObject" Target="embeddings/oleObject21.bin"/><Relationship Id="rId53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image" Target="media/image4.png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1.png"/><Relationship Id="rId52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oleObject" Target="embeddings/oleObject12.bin"/><Relationship Id="rId30" Type="http://schemas.openxmlformats.org/officeDocument/2006/relationships/image" Target="media/image14.png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png"/><Relationship Id="rId8" Type="http://schemas.openxmlformats.org/officeDocument/2006/relationships/image" Target="media/image3.png"/><Relationship Id="rId51" Type="http://schemas.openxmlformats.org/officeDocument/2006/relationships/oleObject" Target="embeddings/oleObject24.bin"/><Relationship Id="rId3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png"/><Relationship Id="rId46" Type="http://schemas.openxmlformats.org/officeDocument/2006/relationships/image" Target="media/image22.png"/><Relationship Id="rId20" Type="http://schemas.openxmlformats.org/officeDocument/2006/relationships/image" Target="media/image9.png"/><Relationship Id="rId41" Type="http://schemas.openxmlformats.org/officeDocument/2006/relationships/oleObject" Target="embeddings/oleObject19.bin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png"/><Relationship Id="rId36" Type="http://schemas.openxmlformats.org/officeDocument/2006/relationships/image" Target="media/image17.png"/><Relationship Id="rId49" Type="http://schemas.openxmlformats.org/officeDocument/2006/relationships/oleObject" Target="embeddings/oleObject2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719</Words>
  <Characters>4102</Characters>
  <Application>Microsoft Office Word</Application>
  <DocSecurity>0</DocSecurity>
  <Lines>34</Lines>
  <Paragraphs>9</Paragraphs>
  <ScaleCrop>false</ScaleCrop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2022-01-27T16:12:00Z</dcterms:created>
  <dcterms:modified xsi:type="dcterms:W3CDTF">2022-01-28T10:16:00Z</dcterms:modified>
</cp:coreProperties>
</file>